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4A" w:rsidRDefault="002B1E4A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4pt;margin-top:-57.5pt;width:582.75pt;height:800.15pt;z-index:251660288;mso-position-horizontal-relative:text;mso-position-vertical-relative:text;mso-width-relative:page;mso-height-relative:page">
            <v:imagedata r:id="rId5" o:title="IMG_20210226_0007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lastRenderedPageBreak/>
        <w:t xml:space="preserve">главные правила и инструкции по охране объекта: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сроки профилактического обслуживания эксплуатируемых технических средств охраны и пожаротушения;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перечень возможных угроз образовательным организациям и методики их выявления;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требования локальных нормативных актов образовательной организации по вопросам безопасности имущества объекта;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методы, применяемые при совершении хищений ценного имущества из образовательных организаций;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способы, применяемые для самовольного проникновения в охраняемые помещения образовательных организаций;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границы охраняемого им объекта; 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номера телефонов администрации ДОУ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номер телефона ответственного дежурного по отделению ОМВД России по району:</w:t>
      </w:r>
    </w:p>
    <w:p w:rsidR="00B96F3D" w:rsidRDefault="00B96F3D" w:rsidP="00B96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номер телефона дежурного пожарной охраны.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1.9. Сторож должен в обязательном порядке соблюдать Конвенцию о правах ребенка. </w:t>
      </w: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F3D">
        <w:rPr>
          <w:rFonts w:ascii="Times New Roman" w:hAnsi="Times New Roman" w:cs="Times New Roman"/>
          <w:b/>
          <w:sz w:val="28"/>
          <w:szCs w:val="24"/>
        </w:rPr>
        <w:t>2. Должностные обязанности</w:t>
      </w: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2.1. Проводить проверку целостности охраняемого объекта (замков, наличие пломб, противопожарного инвентаря, исправности сигнализации, освещения) вместе с заместителем заведующего по АХР (завхозом) ДОУ;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2.2, Выполнять внутренний обход здания детского сада, обход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предварительно закрыв входные двери здания ДОУ) не меньше установленного графиком количества раз, утвержденного в свою очереди заведующим детским садом;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2.3. Обнаружив повреждения на объекте (взломанные двери, окна, замки, сорванные пломбы, печати и тому подобное), в обязательном порядке сообщить об этом заместителю заведующего по АХР (завхозу)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>ежурному полиции и осуществить О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6F3D">
        <w:rPr>
          <w:rFonts w:ascii="Times New Roman" w:hAnsi="Times New Roman" w:cs="Times New Roman"/>
          <w:sz w:val="24"/>
          <w:szCs w:val="24"/>
        </w:rPr>
        <w:t xml:space="preserve">рану следов преступления до прибытия представителей полиции;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2.4. Выполнять прием и сдачу смены, делая необходимые записи в специальном сменном журнале;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2.5. Во время дежурства проверять, выключен ли свет во всех имеющихся помещениях здания детского сада;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2.6. Безотлучно находиться на охраняемом объекте, на протяжении всего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F3D">
        <w:rPr>
          <w:rFonts w:ascii="Times New Roman" w:hAnsi="Times New Roman" w:cs="Times New Roman"/>
          <w:sz w:val="24"/>
          <w:szCs w:val="24"/>
        </w:rPr>
        <w:t xml:space="preserve">своего дежурства в ДОУ: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2.7. Нести ответственность за выполнение приказов «Об охране труда в ДОУ», «О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обеспечении пожарной безопасности в ДОУ» и иных утвержденных приказов заведующего дошкольным образовательным учреждением;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2.8. Находясь на дежурстве, выполнять все поручения и указания заведующего ДОУ или его заместителей.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2.9. Выявив во время смены любые неполадки, нарушения, повреждения замков, сигнализации, освещения, водопровода, канализации, теплоснабжения немедленно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B96F3D">
        <w:rPr>
          <w:rFonts w:ascii="Times New Roman" w:hAnsi="Times New Roman" w:cs="Times New Roman"/>
          <w:sz w:val="24"/>
          <w:szCs w:val="24"/>
        </w:rPr>
        <w:t xml:space="preserve">общать об этом руководителю детского сада, при его отсутствии другому должностному лицу;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2.10. В случае пожара в ДОУ или на его территории поднять тревогу, экстренно заведующего ДОУ (при недоступност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иное известить пожарную часть и должностное лицо), принять необходимые меры по ликвидации пожара;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2.11. Во время своей смены сторож не должен допускать прохождения в дошкольное образовательное учреждение посторонних лиц;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2.12. Контролировать вынос из детского сада имущества, допуская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только по разрешению администрации, с обязательной записью в журнале;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lastRenderedPageBreak/>
        <w:t xml:space="preserve">2.13. Содержать отведенное ему служебное помещение в соответствующем санитарном состоянии;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2.14. При неявке сменяющего работника в установленное время обязательно докладывать об этом заместителю заведующего по АХР (завхозу) и не покидать объект до соответствующего распоряжения администрации;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2.15. Перед завершением своего дежурства внимательно проверять целостность охраняемого объекта (наружное состояние здания детсада, построек, целостность окон, дверей, замков, наличие зеленых насаждений), сообщать о результатах дежурства и выявленных замечаниях завхозу ДОУ;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2.16. Соблюдать существующие нормы этики в общении с сотрудниками, а также с воспитанниками ДОУ и их родителями (лицами их заменяющими);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2.17. Выполнять и соблюдать все положения должностной инструкции для сторожа в ДОУ, правила и нормы электробезопасности;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2.18. Проходить в обязательном порядке ежегодно медицинское обследование в. сроки, установленные приказом заведующего детским садом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2.19. Соблюдать по охране труда, противопожарной защите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ормы служебной этики, все выполнять действий, не </w:t>
      </w:r>
      <w:r>
        <w:rPr>
          <w:rFonts w:ascii="Times New Roman" w:hAnsi="Times New Roman" w:cs="Times New Roman"/>
          <w:sz w:val="24"/>
          <w:szCs w:val="24"/>
        </w:rPr>
        <w:t>приводя</w:t>
      </w:r>
      <w:r w:rsidRPr="00B96F3D">
        <w:rPr>
          <w:rFonts w:ascii="Times New Roman" w:hAnsi="Times New Roman" w:cs="Times New Roman"/>
          <w:sz w:val="24"/>
          <w:szCs w:val="24"/>
        </w:rPr>
        <w:t xml:space="preserve">щих работу, а также приводящих к подрыву авторитета детского сада,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2.20. Хранить государственные и иные тайны, охраняемые Законом, а также ставшие ему известными в связи с выполнением работы сведения, затрагивающие частную жизнь, честь и достоинство граждан. </w:t>
      </w: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F3D">
        <w:rPr>
          <w:rFonts w:ascii="Times New Roman" w:hAnsi="Times New Roman" w:cs="Times New Roman"/>
          <w:b/>
          <w:sz w:val="28"/>
          <w:szCs w:val="24"/>
        </w:rPr>
        <w:t>3. Права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3.1. На отведение и оборудование подходящего вахтенного помещения;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3.2. На получение спецодежды в соответствии с установленными нормами;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3.3. Запрашивать у администрации ДОУ, получать и применять информационные материалы и нормативно-правовые документы, необходимые для выполнения своих должностных обязанностей;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6F3D">
        <w:rPr>
          <w:rFonts w:ascii="Times New Roman" w:hAnsi="Times New Roman" w:cs="Times New Roman"/>
          <w:sz w:val="24"/>
          <w:szCs w:val="24"/>
        </w:rPr>
        <w:t>4. Знакомиться со всеми имеющимися материалами его личного дела, отзывами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F3D">
        <w:rPr>
          <w:rFonts w:ascii="Times New Roman" w:hAnsi="Times New Roman" w:cs="Times New Roman"/>
          <w:sz w:val="24"/>
          <w:szCs w:val="24"/>
        </w:rPr>
        <w:t xml:space="preserve">своей работе и иными документами, до внесения их в личное дело;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3.5. На моральное и материальное поощрение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также на защиту собственных интересов и интересов трудового коллектива ДОУ;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3.6. Вносить какие-либо предложения, направленные на улучшение работы по обеспечению сохранности имущества ДОУ и соблюдение порядка в нем;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3.7. Вносить предложения относительно времени и порядка использования ежегодного трудового отпуска. </w:t>
      </w: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F3D">
        <w:rPr>
          <w:rFonts w:ascii="Times New Roman" w:hAnsi="Times New Roman" w:cs="Times New Roman"/>
          <w:b/>
          <w:sz w:val="28"/>
          <w:szCs w:val="24"/>
        </w:rPr>
        <w:t>4. Ответственность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4.1. За невыполнение или ненадлежащее выполнение без уважительных на то причин Устава и Правил внутреннего трудового распорядка детского сада, данной должностной инструкции сторожа ДОУ, законных распоряжений заведующего и других локальных нормативных актов, а решений, повлекших дезорганизацию воспитательно-образовательного процесса, сторож несет дисциплинарную ответственность в порядке, установленном трудовым законодательством. За любое грубое нарушение трудовых обязанностей в качестве также за принятие управленческих дисциплинарного взыскания может применяться увольнение.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4.2. За использование, даже единожды, способов воспитания, имеющих отношение к физическому и (или) психическому насилию над личностью ребенка, сторож может освобождаться от занимаемой им должности согласно трудовому законодательству и Федеральному Закону «Об образовании в РФ». Увольнение за такой проступок не принимается за меру дисциплинарной ответственности.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lastRenderedPageBreak/>
        <w:t>4.3. За любое нарушение правил противопожарной защиты, охраны труда, санитарно-гигиенических административной ответственности правил привлекается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организации сторож в порядке случаях, установленных И В административным законодательством.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4.4. За любое виновное причинение ДОУ или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96F3D">
        <w:rPr>
          <w:rFonts w:ascii="Times New Roman" w:hAnsi="Times New Roman" w:cs="Times New Roman"/>
          <w:sz w:val="24"/>
          <w:szCs w:val="24"/>
        </w:rPr>
        <w:t>- образовательного процесса ущерба (в том числе морального) в связи с выполнением (невыполнением) своих прямых обязанностей, а также неиспользование прав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редусмотренных данной должностной инструкцией сторожа работник несет установленных трудовым и (или) гражданским законодательством РФ. сада, детского материальную ответственность в пределах. порядке. </w:t>
      </w: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F3D">
        <w:rPr>
          <w:rFonts w:ascii="Times New Roman" w:hAnsi="Times New Roman" w:cs="Times New Roman"/>
          <w:b/>
          <w:sz w:val="28"/>
          <w:szCs w:val="24"/>
        </w:rPr>
        <w:t>5 Взаимоотношения.</w:t>
      </w: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5.1. Выполняет работу в режиме нормированного рабочего дня (без права на сон во время дежурства) по сменному графику, составленному с учетом 40 часовой рабочей недели и соответственно утвержденному заведующим ДОУ;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5.2. Проходит обязательный инструктаж по охране труда и противопожарной защите, знакомится под роспись с соответствующими инструкциями;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5.3. Получает от заведующего и завхоза детского сада информацию нормативно- правового и организационного характера, знакомится под расписку с необходимыми документами;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5.4. Постоянно обменивается информацией по компетенцию с заведующим, заместителем заведующего по административно- его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вопросам, входящим хозяйственной работе и сотрудниками 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6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5.5: Выполняет обязанности других сторожей во время их временного отсутствия (отпуск, болезнь и прочее). Выполнение обязанностей осуществляется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существующему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заведующего дошкольным образовательным учреждением.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>5.6. Без промедления ставит в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Устава труде</w:t>
      </w:r>
      <w:r w:rsidRPr="00B96F3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6F3D">
        <w:rPr>
          <w:rFonts w:ascii="Times New Roman" w:hAnsi="Times New Roman" w:cs="Times New Roman"/>
          <w:sz w:val="24"/>
          <w:szCs w:val="24"/>
        </w:rPr>
        <w:t>а основании приказа известность заведующего, при его отсутстви</w:t>
      </w:r>
      <w:proofErr w:type="gramStart"/>
      <w:r w:rsidRPr="00B96F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96F3D">
        <w:rPr>
          <w:rFonts w:ascii="Times New Roman" w:hAnsi="Times New Roman" w:cs="Times New Roman"/>
          <w:sz w:val="24"/>
          <w:szCs w:val="24"/>
        </w:rPr>
        <w:t xml:space="preserve"> АХР, заместителя обо заведующего всех чрезвычайных по ситуациях, произошедших в детском саду и на его территории.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3D" w:rsidRPr="00B96F3D" w:rsidRDefault="00B96F3D" w:rsidP="00B9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F3D">
        <w:rPr>
          <w:rFonts w:ascii="Times New Roman" w:hAnsi="Times New Roman" w:cs="Times New Roman"/>
          <w:b/>
          <w:sz w:val="28"/>
          <w:szCs w:val="24"/>
        </w:rPr>
        <w:t>6. Порядок утверждения и изменения должностной инструкции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6.1. Внесение изменений и дополнений в действующую должностную инструкцию производится в том же порядке, в котором принимается должностная инструкция. </w:t>
      </w:r>
    </w:p>
    <w:p w:rsidR="00B96F3D" w:rsidRDefault="00B96F3D" w:rsidP="00B9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3D">
        <w:rPr>
          <w:rFonts w:ascii="Times New Roman" w:hAnsi="Times New Roman" w:cs="Times New Roman"/>
          <w:sz w:val="24"/>
          <w:szCs w:val="24"/>
        </w:rPr>
        <w:t xml:space="preserve">6.2. Должностная инструкция вступает в силу с момента ее утверждения и действует до замены ее новой должностной инструкцией.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 </w:t>
      </w: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96F3D" w:rsidRDefault="00B96F3D" w:rsidP="00B96F3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«_____»_______________ 20___ г.</w:t>
      </w:r>
    </w:p>
    <w:p w:rsidR="001A34A0" w:rsidRPr="001A34A0" w:rsidRDefault="001A34A0" w:rsidP="001A34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1A34A0" w:rsidRPr="001A34A0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644"/>
    <w:multiLevelType w:val="hybridMultilevel"/>
    <w:tmpl w:val="3DCE5BD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166D"/>
    <w:multiLevelType w:val="hybridMultilevel"/>
    <w:tmpl w:val="23A4A9F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1A34A0"/>
    <w:rsid w:val="002B1E4A"/>
    <w:rsid w:val="004C3694"/>
    <w:rsid w:val="005361C9"/>
    <w:rsid w:val="006C39C8"/>
    <w:rsid w:val="007406F1"/>
    <w:rsid w:val="00844903"/>
    <w:rsid w:val="00A4599B"/>
    <w:rsid w:val="00A97E4B"/>
    <w:rsid w:val="00B17762"/>
    <w:rsid w:val="00B60A22"/>
    <w:rsid w:val="00B96F3D"/>
    <w:rsid w:val="00CA5B8B"/>
    <w:rsid w:val="00CD4666"/>
    <w:rsid w:val="00D17B4B"/>
    <w:rsid w:val="00D415CF"/>
    <w:rsid w:val="00D42CB5"/>
    <w:rsid w:val="00D950E3"/>
    <w:rsid w:val="00DB1065"/>
    <w:rsid w:val="00DC3E9E"/>
    <w:rsid w:val="00EB7B80"/>
    <w:rsid w:val="00EE1B32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11</cp:revision>
  <dcterms:created xsi:type="dcterms:W3CDTF">2019-10-17T12:51:00Z</dcterms:created>
  <dcterms:modified xsi:type="dcterms:W3CDTF">2021-02-26T15:20:00Z</dcterms:modified>
</cp:coreProperties>
</file>