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06" w:rsidRDefault="002C4065">
      <w:pPr>
        <w:rPr>
          <w:rStyle w:val="a5"/>
          <w:b/>
          <w:bCs/>
          <w:color w:val="333333"/>
          <w:sz w:val="20"/>
          <w:szCs w:val="20"/>
          <w:shd w:val="clear" w:color="auto" w:fill="FFFFFF"/>
        </w:rPr>
      </w:pPr>
      <w:r w:rsidRPr="00076506">
        <w:rPr>
          <w:rStyle w:val="a5"/>
          <w:rFonts w:ascii="Helvetica" w:hAnsi="Helvetica"/>
          <w:b/>
          <w:bCs/>
          <w:color w:val="E36C0A" w:themeColor="accent6" w:themeShade="BF"/>
          <w:szCs w:val="20"/>
          <w:shd w:val="clear" w:color="auto" w:fill="FFFFFF"/>
        </w:rPr>
        <w:t>Советы родителям дошкольников:</w:t>
      </w:r>
      <w:r w:rsidRPr="00076506">
        <w:rPr>
          <w:rFonts w:ascii="Helvetica" w:hAnsi="Helvetica"/>
          <w:color w:val="E36C0A" w:themeColor="accent6" w:themeShade="BF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Style w:val="a5"/>
          <w:rFonts w:ascii="Helvetica" w:hAnsi="Helvetica"/>
          <w:b/>
          <w:bCs/>
          <w:color w:val="FFC000"/>
          <w:sz w:val="20"/>
          <w:szCs w:val="20"/>
          <w:shd w:val="clear" w:color="auto" w:fill="FFFFFF"/>
        </w:rPr>
        <w:t>как надо вести себя с маленьким лгунишкой</w:t>
      </w:r>
      <w:proofErr w:type="gramStart"/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П</w:t>
      </w:r>
      <w:proofErr w:type="gram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опытайтесь выявить основную причину лжи и проанализировать ее.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Выявите, малыш солгал безвинно или преднамеренно.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Если преднамеренно, то почему? В чем виноваты вы? Кто при этом пострадал: вы, ваш ребенок или посторонний. Какая информация закодирована во лжи?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● </w:t>
      </w:r>
      <w:proofErr w:type="gram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Постарайтесь определить, какая эта ложь: ложь-нападение, ложь-защита, ложь-поплавок, ложь-фантазия, ложь во спасение, ложь-соломинка?</w:t>
      </w:r>
      <w:proofErr w:type="gramEnd"/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Как только вам покажется, вы нашли возможную причину лжи, постарайтесь действовать и помогать ребенку. Постарайтесь объяснить ребенку, что следует за ложью и почему необходима честность. Расскажите ему история о том, к чему приводит ложь и сколько может доставить неприятностей.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Учите его говорить любую правду.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● Старайтесь сделать все от вас зависящее, чтобы у ребенка не было заниженной самооценки. </w:t>
      </w:r>
      <w:proofErr w:type="gram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Почаще</w:t>
      </w:r>
      <w:proofErr w:type="gram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поощряйте его, не скупитесь на похвалу.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Не разжигайте ревность и соперничество между детьми в вашей семье.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Нельзя предъявлять к ребенку завышенные требования. Заботы малыша должны быть только возрастными. Дела – посильные.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Не опекайте ребенка чрезмерно.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Когда малыш обманывает, подражая сверстникам, вмешивайтесь в его дружеские отношения и, если надо, прекратите их.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Когда малыш копирует своей ложью вас, задумайтесь серьезнее об этом. Чтобы научить ребенка честности, необходимо самим быть честным.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Запомните, что маленький лгунишка – большой психолог. И потому, как вы прореагировали на его обман, он судит, как на самом деле вы относитесь к нему.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Style w:val="a5"/>
          <w:rFonts w:ascii="Helvetica" w:hAnsi="Helvetica"/>
          <w:b/>
          <w:bCs/>
          <w:color w:val="E36C0A" w:themeColor="accent6" w:themeShade="BF"/>
          <w:szCs w:val="20"/>
          <w:shd w:val="clear" w:color="auto" w:fill="FFFFFF"/>
        </w:rPr>
        <w:t>Советы родителям дошкольников: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Style w:val="a5"/>
          <w:rFonts w:ascii="Helvetica" w:hAnsi="Helvetica"/>
          <w:b/>
          <w:bCs/>
          <w:color w:val="FFC000"/>
          <w:sz w:val="20"/>
          <w:szCs w:val="20"/>
          <w:shd w:val="clear" w:color="auto" w:fill="FFFFFF"/>
        </w:rPr>
        <w:t>как надо вести себя с застенчивым ребенком</w:t>
      </w:r>
      <w:proofErr w:type="gramStart"/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Б</w:t>
      </w:r>
      <w:proofErr w:type="gram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ыть очень деликатным с ним.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Не отвергать его и не использовать авторитарный метод воспитания, насильно заставляя его проявлять активность.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Все делайте так, чтобы малыш чувствовал себя защищенным и независимым от вас.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Гасите тревогу по любому поводу.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Повышайте уровень его самооценки.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Учите, чтобы он уважал себя.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Хвалите его и делайте ему комплименты.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Формируйте уверенность в себе.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● Помогите найти ему все то, что в чем он превосходит своих сверстников, и этой сильной стороной уравновесить </w:t>
      </w:r>
      <w:proofErr w:type="gram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слабую</w:t>
      </w:r>
      <w:proofErr w:type="gram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, как средство компенсации всех недостатков.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Учите ребенка идти на разумный риск, уметь стойко переносить поражения.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Тренируйте с ним навыки общения со сверстниками и взрослыми.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Любыми способами поощряйте его игры со сверстниками.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Помогите ему найти такого друга, который защищал его в среде сверстников.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Не создавайте такие ситуации, в которых он бы ощущал себя неполноценным и был объектом даже самых невинных шуток и насмешек.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Будьте нежными с ним.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Сочувствуйте ему.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Поддерживайте его.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Следите за тем, чтобы между вами и вашим ребенком было полное доверие.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</w:p>
    <w:p w:rsidR="00370A5F" w:rsidRPr="00076506" w:rsidRDefault="002C4065" w:rsidP="00076506">
      <w:pPr>
        <w:spacing w:after="0" w:line="240" w:lineRule="auto"/>
        <w:rPr>
          <w:sz w:val="20"/>
          <w:szCs w:val="20"/>
        </w:rPr>
      </w:pPr>
      <w:r w:rsidRPr="00076506">
        <w:rPr>
          <w:rStyle w:val="a5"/>
          <w:rFonts w:ascii="Helvetica" w:hAnsi="Helvetica"/>
          <w:b/>
          <w:bCs/>
          <w:color w:val="E36C0A" w:themeColor="accent6" w:themeShade="BF"/>
          <w:szCs w:val="20"/>
          <w:shd w:val="clear" w:color="auto" w:fill="FFFFFF"/>
        </w:rPr>
        <w:lastRenderedPageBreak/>
        <w:t>Советы родителям дошкольников:</w:t>
      </w:r>
      <w:r w:rsidRPr="00076506">
        <w:rPr>
          <w:rFonts w:ascii="Helvetica" w:hAnsi="Helvetica"/>
          <w:color w:val="E36C0A" w:themeColor="accent6" w:themeShade="BF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Style w:val="a5"/>
          <w:rFonts w:ascii="Helvetica" w:hAnsi="Helvetica"/>
          <w:b/>
          <w:bCs/>
          <w:color w:val="FFC000"/>
          <w:sz w:val="20"/>
          <w:szCs w:val="20"/>
          <w:shd w:val="clear" w:color="auto" w:fill="FFFFFF"/>
        </w:rPr>
        <w:t>как надо вести себя с ребенком,</w:t>
      </w:r>
      <w:r w:rsidRPr="00076506">
        <w:rPr>
          <w:rFonts w:ascii="Helvetica" w:hAnsi="Helvetica"/>
          <w:color w:val="FFC000"/>
          <w:sz w:val="20"/>
          <w:szCs w:val="20"/>
        </w:rPr>
        <w:br/>
      </w:r>
      <w:r w:rsidRPr="00076506">
        <w:rPr>
          <w:rStyle w:val="a5"/>
          <w:rFonts w:ascii="Helvetica" w:hAnsi="Helvetica"/>
          <w:b/>
          <w:bCs/>
          <w:color w:val="FFC000"/>
          <w:sz w:val="20"/>
          <w:szCs w:val="20"/>
          <w:shd w:val="clear" w:color="auto" w:fill="FFFFFF"/>
        </w:rPr>
        <w:t>испытывающим страх</w:t>
      </w:r>
      <w:proofErr w:type="gramStart"/>
      <w:r w:rsidRPr="00076506">
        <w:rPr>
          <w:rFonts w:ascii="Helvetica" w:hAnsi="Helvetica"/>
          <w:color w:val="FFC000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П</w:t>
      </w:r>
      <w:proofErr w:type="gram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ервым делом выясните причину страха.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При выборе воспитательных мероприятий, учитывайте, что страх имеет непроизвольный, неосознанный характер.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Помните, что малыш не может управлять своим поведением и не владеет собой. Поэтому словесные убеждения неэффективны.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Ни в коем случае не запугивайте ребенка (даже тогда, когда ему действительно может угрожать опасность).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Обучайте терпимостью к страху и управлению им, а в некоторых случаях и противодействию источнику страха (например, пусть ребенок сам запугает драчуна, которого боится).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Не перегружайте ребенка пугающими его сказками и историями.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Если малыш боится темноты и замкнутого пространства, тогда зажгите лампу, откройте двери, побудьте рядом с ним.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Чтобы ребенку не страшно было спать, пусть возьмет с собой в кроватку любимую игрушку.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● В некоторых случаях, у </w:t>
      </w:r>
      <w:proofErr w:type="gram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более старших</w:t>
      </w:r>
      <w:proofErr w:type="gram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детей, можно попытаться уменьшить страх при помощи стыда «Ты ведешь себя как маленький испуганный котенок».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Постарайтесь проиграть пугающее малыша событие таким образом, чтобы страшное показалось смешным или обыденным в повседневности. Например, если ребенок боится собак, то затейте ему игру в пограничника, где он будет с любимой собакой охранять границу. Или расскажите, как переживала собака, когда малыш убегал от нее, потому что она очень хотела с ним подружиться. Необходимо, чтобы после игры у ребенка было убеждение, что страх его напрасный.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Главное, не принуждайте ребенка делать то, что он еще не в силах сделать.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● Гасите тревогу по любому поводу.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Style w:val="a5"/>
          <w:rFonts w:ascii="Helvetica" w:hAnsi="Helvetica"/>
          <w:b/>
          <w:bCs/>
          <w:color w:val="FFC000"/>
          <w:sz w:val="20"/>
          <w:szCs w:val="20"/>
          <w:shd w:val="clear" w:color="auto" w:fill="FFFFFF"/>
        </w:rPr>
        <w:t>Достаточно ли внимания Вы уделяете</w:t>
      </w:r>
      <w:r w:rsidRPr="00076506">
        <w:rPr>
          <w:rFonts w:ascii="Helvetica" w:hAnsi="Helvetica"/>
          <w:color w:val="FFC000"/>
          <w:sz w:val="20"/>
          <w:szCs w:val="20"/>
        </w:rPr>
        <w:br/>
      </w:r>
      <w:r w:rsidRPr="00076506">
        <w:rPr>
          <w:rStyle w:val="a5"/>
          <w:rFonts w:ascii="Helvetica" w:hAnsi="Helvetica"/>
          <w:b/>
          <w:bCs/>
          <w:color w:val="FFC000"/>
          <w:sz w:val="20"/>
          <w:szCs w:val="20"/>
          <w:shd w:val="clear" w:color="auto" w:fill="FFFFFF"/>
        </w:rPr>
        <w:t>своему ребенку?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1. Все ли Вам нравится в вашем ребенке?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2. Слушаете ли вы, что ребенок говорит?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3. Смотрите ли вы на малыша, когда он говорит?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4. Стараетесь ли вы создать у ребенка ощущение значимости того, о чем он говорит?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5. Поправляете ли вы речь малыша?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6. Позволяете ли вы ребенку совершать ошибки?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7. Хвалите ли вы малыша?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8. Смеетесь ли вы вместе с ним?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9. Отводите ли вы каждый день время для чтения ребенку?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10. Часто ли вы обнимаете ребенка?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11. Играете ли вы вместе?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12. Есть ли у вашего ребенка собственные книги?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13. Есть ли у ребенка в доме место, которое отведено только ему?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14. Знаете ли вы любимую сказку, книгу, спектакль вашего малыша?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15. Ходили ли вы в театры, в музеи, в зоопарк, в цирк вместе с ребенком?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16. Ограничиваете ли вы возможность ребенка смотреть телевизор, играть в компьютерные игры?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17. Беседуете ли вы с ребенком о смысле увиденного спектакля, фильма, прочитанной книги?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18. Стараетесь ли вы сказать все за ребенка на приеме у врача, в магазине, прежде чем он успеет открыть рот?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19. Стараетесь ли вы ходить с ребенком на прогулки?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20. Есть ли у вашего ребенка возможность играть в шумные, подвижные игры?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Ключ: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proofErr w:type="gram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«Да, почти всегда» – 4 балла;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«Иногда, может быть» – 2 балла;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«Нет, никогда» – 0 баллов.</w:t>
      </w:r>
      <w:proofErr w:type="gramEnd"/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Сложите полученные баллы. </w:t>
      </w:r>
      <w:proofErr w:type="gram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Если сумма баллов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от 80 до 60 – вы достаточно хорошо знаете своего ребенка, у вас очень хорошие взаимоотношения, вам очень хорошо вместе;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от 60 до 30 – очевидно, вы занятой человек, но, несмотря на это, вы все же умудряетесь выкроить время для своего малыша;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меньше 30 – вам стоит задуматься и уделить немного больше внимания ребенку.</w:t>
      </w:r>
      <w:proofErr w:type="gram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Это сделает и его и </w:t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lastRenderedPageBreak/>
        <w:t>вас счастливее.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Style w:val="a5"/>
          <w:rFonts w:ascii="Helvetica" w:hAnsi="Helvetica"/>
          <w:b/>
          <w:bCs/>
          <w:color w:val="E36C0A" w:themeColor="accent6" w:themeShade="BF"/>
          <w:sz w:val="20"/>
          <w:szCs w:val="20"/>
          <w:shd w:val="clear" w:color="auto" w:fill="FFFFFF"/>
        </w:rPr>
        <w:t>Литература</w:t>
      </w:r>
      <w:r w:rsidRPr="00076506">
        <w:rPr>
          <w:rFonts w:ascii="Helvetica" w:hAnsi="Helvetica"/>
          <w:color w:val="E36C0A" w:themeColor="accent6" w:themeShade="BF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1.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Бретт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Д. «Жила-была девочка, похожая на тебя...» Психотерапевтические истории для детей / пер. с английского Г. А. Павлова – М.: Независимая фирма «Класс», 1996. – 224с.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2.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Гиппенрейтер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Ю. Б. Общаться с ребенком. Как? – М.: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Че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Ро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, 2005. – 240 с.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3.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Еремеева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В. Д. Мальчики и девочки. Учить по-разному, любить по-разному.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Нейропедагогика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– учителям, воспитателям, родителям, школьным психологам. – Самара: Учебная литература, 2005. – 160 с.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4.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Заводенко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Н. Н. Как понять ребенка: дети с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гиперактивностью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и дефицитом внимания. – М: Школа-Пресс, 2001. – 128 с.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5. Захаров А. И. Ясли: плюсы и минусы // Дошкольное воспитание. – 1989. – № 5.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6. Ильина М. Н. Развитие ребенка от первого дня жизни до шести лет. – СПб</w:t>
      </w:r>
      <w:proofErr w:type="gram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.: </w:t>
      </w:r>
      <w:proofErr w:type="gram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Дельта, 2001.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7 Калинина Р. Ребенок пошел в детский сад... К проблеме адаптации детей к условиям жизни в ДОУ // Дошкольное воспитание. – 1998. – №4.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8.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Кряжева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Н. Л. Развитие эмоционального мира детей. Популярное пособие для родителей и педагогов. – Ярославль: Академия развития, 1996. – 208 с.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9. Кэрролл Л.,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Тоуберт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Дж</w:t>
      </w:r>
      <w:proofErr w:type="gram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.. </w:t>
      </w:r>
      <w:proofErr w:type="gram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Дети Индиго: новые дети уже пришли. – Киев: Издательство София, 2003. – 288 с.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10. Луиза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Хэй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. Исцели свою жизнь. – М.: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Олма-Пресс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, 2006.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11. Лютова Е., Монина Г. Шпаргалка для взрослых.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Психокоррекционная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работа с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гиперактивными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, агрессивными, тревожными и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аутичными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детьми. – СПб: Речь, 2005.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12. Лютова Е., Монина Г. Тренинг эффективного взаимодействия с детьми. Серия: психологический тренинг. – СПб: Речь, 2007. – 190 с.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13. Широкова Г. А. Справочник дошкольного психолога. – Ростов-на-Дону: Феникс, 2006.</w:t>
      </w:r>
      <w:r w:rsidRPr="00076506">
        <w:rPr>
          <w:rFonts w:ascii="Helvetica" w:hAnsi="Helvetica"/>
          <w:color w:val="333333"/>
          <w:sz w:val="20"/>
          <w:szCs w:val="20"/>
        </w:rPr>
        <w:br/>
      </w:r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14. http: //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www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>edu.rin.rubr</w:t>
      </w:r>
      <w:proofErr w:type="spellEnd"/>
      <w:r w:rsidRPr="0007650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/</w:t>
      </w:r>
    </w:p>
    <w:sectPr w:rsidR="00370A5F" w:rsidRPr="00076506" w:rsidSect="002C4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1D" w:rsidRDefault="005C111D" w:rsidP="002C4065">
      <w:pPr>
        <w:spacing w:after="0" w:line="240" w:lineRule="auto"/>
      </w:pPr>
      <w:r>
        <w:separator/>
      </w:r>
    </w:p>
  </w:endnote>
  <w:endnote w:type="continuationSeparator" w:id="0">
    <w:p w:rsidR="005C111D" w:rsidRDefault="005C111D" w:rsidP="002C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5" w:rsidRDefault="002C40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5" w:rsidRDefault="002C40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5" w:rsidRDefault="002C40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1D" w:rsidRDefault="005C111D" w:rsidP="002C4065">
      <w:pPr>
        <w:spacing w:after="0" w:line="240" w:lineRule="auto"/>
      </w:pPr>
      <w:r>
        <w:separator/>
      </w:r>
    </w:p>
  </w:footnote>
  <w:footnote w:type="continuationSeparator" w:id="0">
    <w:p w:rsidR="005C111D" w:rsidRDefault="005C111D" w:rsidP="002C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5" w:rsidRDefault="0007650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4966" o:spid="_x0000_s2057" type="#_x0000_t136" style="position:absolute;margin-left:0;margin-top:0;width:629.35pt;height:69.9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СОВЕТЫ РОДИТЕЛЯМ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5" w:rsidRDefault="0007650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4967" o:spid="_x0000_s2058" type="#_x0000_t136" style="position:absolute;margin-left:0;margin-top:0;width:629.35pt;height:69.9pt;rotation:315;z-index:-25165209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СОВЕТЫ РОДИТЕЛЯМ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5" w:rsidRDefault="0007650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4965" o:spid="_x0000_s2056" type="#_x0000_t136" style="position:absolute;margin-left:0;margin-top:0;width:629.35pt;height:69.9pt;rotation:315;z-index:-251656192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СОВЕТЫ РОДИТЕЛЯМ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065"/>
    <w:rsid w:val="00076506"/>
    <w:rsid w:val="002C4065"/>
    <w:rsid w:val="00370A5F"/>
    <w:rsid w:val="00372CD8"/>
    <w:rsid w:val="00470ED1"/>
    <w:rsid w:val="005C111D"/>
    <w:rsid w:val="009E63F2"/>
    <w:rsid w:val="00C0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D1"/>
  </w:style>
  <w:style w:type="paragraph" w:styleId="2">
    <w:name w:val="heading 2"/>
    <w:basedOn w:val="a"/>
    <w:next w:val="a"/>
    <w:link w:val="20"/>
    <w:uiPriority w:val="9"/>
    <w:unhideWhenUsed/>
    <w:qFormat/>
    <w:rsid w:val="00470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70E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0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2C406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065"/>
  </w:style>
  <w:style w:type="paragraph" w:styleId="a8">
    <w:name w:val="footer"/>
    <w:basedOn w:val="a"/>
    <w:link w:val="a9"/>
    <w:uiPriority w:val="99"/>
    <w:semiHidden/>
    <w:unhideWhenUsed/>
    <w:rsid w:val="002C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4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2023-04-07T19:18:00Z</dcterms:created>
  <dcterms:modified xsi:type="dcterms:W3CDTF">2023-04-07T19:37:00Z</dcterms:modified>
</cp:coreProperties>
</file>